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D9" w:rsidRPr="009D01D9" w:rsidRDefault="009D01D9" w:rsidP="009D01D9">
      <w:pPr>
        <w:pStyle w:val="a3"/>
        <w:jc w:val="center"/>
        <w:rPr>
          <w:b/>
        </w:rPr>
      </w:pPr>
      <w:r w:rsidRPr="009D01D9">
        <w:rPr>
          <w:b/>
        </w:rPr>
        <w:t xml:space="preserve">Договор-Заявка № </w:t>
      </w:r>
      <w:r w:rsidR="00CF0CEE">
        <w:rPr>
          <w:b/>
        </w:rPr>
        <w:t>20/06</w:t>
      </w:r>
      <w:r w:rsidR="005B30A4">
        <w:rPr>
          <w:b/>
        </w:rPr>
        <w:t>/22-</w:t>
      </w:r>
      <w:r w:rsidR="00897A49">
        <w:rPr>
          <w:b/>
        </w:rPr>
        <w:t>3</w:t>
      </w:r>
      <w:r w:rsidR="00ED084A">
        <w:rPr>
          <w:b/>
        </w:rPr>
        <w:t xml:space="preserve"> от  2</w:t>
      </w:r>
      <w:r w:rsidR="00CF0CEE">
        <w:rPr>
          <w:b/>
        </w:rPr>
        <w:t>0 июня</w:t>
      </w:r>
      <w:r w:rsidRPr="009D01D9">
        <w:rPr>
          <w:b/>
        </w:rPr>
        <w:t xml:space="preserve"> 2022 г.</w:t>
      </w:r>
    </w:p>
    <w:p w:rsidR="009D01D9" w:rsidRPr="009D01D9" w:rsidRDefault="009D01D9" w:rsidP="009D01D9">
      <w:pPr>
        <w:pStyle w:val="a3"/>
        <w:jc w:val="center"/>
        <w:rPr>
          <w:b/>
        </w:rPr>
      </w:pPr>
      <w:r w:rsidRPr="009D01D9">
        <w:rPr>
          <w:b/>
        </w:rPr>
        <w:t>на транспортно-экспедиционное обслуживание</w:t>
      </w:r>
    </w:p>
    <w:p w:rsidR="007B5BAB" w:rsidRDefault="009D01D9" w:rsidP="00A9240B">
      <w:pPr>
        <w:pStyle w:val="a3"/>
      </w:pPr>
      <w:r>
        <w:t xml:space="preserve"> </w:t>
      </w:r>
    </w:p>
    <w:p w:rsidR="005B30A4" w:rsidRDefault="007B5BAB" w:rsidP="00CF0CEE">
      <w:pPr>
        <w:pStyle w:val="a3"/>
        <w:jc w:val="both"/>
      </w:pPr>
      <w:r w:rsidRPr="005B30A4">
        <w:rPr>
          <w:b/>
          <w:u w:val="single"/>
        </w:rPr>
        <w:t>Заказчик</w:t>
      </w:r>
      <w:r w:rsidRPr="005B30A4">
        <w:rPr>
          <w:u w:val="single"/>
        </w:rPr>
        <w:t>:</w:t>
      </w:r>
      <w:r>
        <w:t xml:space="preserve"> </w:t>
      </w:r>
      <w:r w:rsidR="00CF0CEE" w:rsidRPr="00CF0CEE">
        <w:t>ООО «</w:t>
      </w:r>
      <w:r w:rsidR="00220A49">
        <w:t xml:space="preserve"> </w:t>
      </w:r>
      <w:r w:rsidR="00CF0CEE" w:rsidRPr="00CF0CEE">
        <w:t>»</w:t>
      </w:r>
      <w:r w:rsidR="00CF0CEE">
        <w:t xml:space="preserve">, </w:t>
      </w:r>
      <w:r>
        <w:t xml:space="preserve">в лице </w:t>
      </w:r>
      <w:r w:rsidR="005B30A4">
        <w:t>Генерального директора</w:t>
      </w:r>
      <w:r w:rsidR="005B30A4" w:rsidRPr="005B30A4">
        <w:t xml:space="preserve">, </w:t>
      </w:r>
      <w:r w:rsidR="00CF0CEE">
        <w:t xml:space="preserve"> </w:t>
      </w:r>
      <w:proofErr w:type="gramStart"/>
      <w:r w:rsidR="005B30A4" w:rsidRPr="005B30A4">
        <w:t>действующий</w:t>
      </w:r>
      <w:proofErr w:type="gramEnd"/>
      <w:r w:rsidR="005B30A4" w:rsidRPr="005B30A4">
        <w:t xml:space="preserve"> на основании Устава.</w:t>
      </w:r>
    </w:p>
    <w:p w:rsidR="009D01D9" w:rsidRDefault="007B5BAB" w:rsidP="00A9240B">
      <w:pPr>
        <w:pStyle w:val="a3"/>
      </w:pPr>
      <w:r w:rsidRPr="005B30A4">
        <w:rPr>
          <w:b/>
          <w:u w:val="single"/>
        </w:rPr>
        <w:t>Исполнитель</w:t>
      </w:r>
      <w:proofErr w:type="gramStart"/>
      <w:r w:rsidR="009D01D9" w:rsidRPr="005B30A4">
        <w:rPr>
          <w:b/>
          <w:u w:val="single"/>
        </w:rPr>
        <w:t xml:space="preserve"> </w:t>
      </w:r>
      <w:r w:rsidR="00A9240B" w:rsidRPr="005B30A4">
        <w:rPr>
          <w:b/>
        </w:rPr>
        <w:t>:</w:t>
      </w:r>
      <w:proofErr w:type="gramEnd"/>
      <w:r w:rsidR="009D01D9">
        <w:t xml:space="preserve"> ООО </w:t>
      </w:r>
      <w:r w:rsidR="005B30A4">
        <w:t>«</w:t>
      </w:r>
      <w:proofErr w:type="spellStart"/>
      <w:r w:rsidR="005B30A4">
        <w:t>Митранс</w:t>
      </w:r>
      <w:proofErr w:type="spellEnd"/>
      <w:r w:rsidR="005B30A4">
        <w:t>»</w:t>
      </w:r>
      <w:r w:rsidR="009D01D9">
        <w:t>,   в лице   генерального директора Иванова Максима Евгеньевича</w:t>
      </w:r>
      <w:r w:rsidR="005B30A4">
        <w:t>, действующий на основании Устава</w:t>
      </w:r>
      <w:r w:rsidR="00220A49">
        <w:t xml:space="preserve">, заключили договор о </w:t>
      </w:r>
      <w:proofErr w:type="gramStart"/>
      <w:r w:rsidR="00220A49">
        <w:t>грузоперевозке</w:t>
      </w:r>
      <w:proofErr w:type="gramEnd"/>
      <w:r w:rsidR="00220A49">
        <w:t xml:space="preserve"> о нижнследующем:</w:t>
      </w:r>
      <w:bookmarkStart w:id="0" w:name="_GoBack"/>
      <w:bookmarkEnd w:id="0"/>
    </w:p>
    <w:p w:rsidR="00220A49" w:rsidRDefault="007B5BAB" w:rsidP="00A9240B">
      <w:pPr>
        <w:pStyle w:val="a3"/>
      </w:pPr>
      <w:r>
        <w:t xml:space="preserve">1. Маршрут следования: </w:t>
      </w:r>
      <w:proofErr w:type="gramStart"/>
      <w:r w:rsidR="00CF0CEE">
        <w:t>г</w:t>
      </w:r>
      <w:proofErr w:type="gramEnd"/>
      <w:r w:rsidR="00CF0CEE">
        <w:t>.</w:t>
      </w:r>
    </w:p>
    <w:p w:rsidR="005B0826" w:rsidRDefault="00220A49" w:rsidP="00A9240B">
      <w:pPr>
        <w:pStyle w:val="a3"/>
      </w:pPr>
      <w:r>
        <w:t xml:space="preserve"> </w:t>
      </w:r>
      <w:r w:rsidR="009D01D9">
        <w:t>2. Условия перевозки: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2811"/>
        <w:gridCol w:w="6790"/>
      </w:tblGrid>
      <w:tr w:rsidR="009D01D9" w:rsidTr="00A9240B">
        <w:trPr>
          <w:trHeight w:val="270"/>
        </w:trPr>
        <w:tc>
          <w:tcPr>
            <w:tcW w:w="2811" w:type="dxa"/>
          </w:tcPr>
          <w:p w:rsidR="009D01D9" w:rsidRDefault="009D01D9" w:rsidP="009D01D9">
            <w:r>
              <w:t>Адрес погрузки:</w:t>
            </w:r>
          </w:p>
        </w:tc>
        <w:tc>
          <w:tcPr>
            <w:tcW w:w="6790" w:type="dxa"/>
          </w:tcPr>
          <w:p w:rsidR="009D01D9" w:rsidRDefault="009D01D9" w:rsidP="00CF0CEE"/>
        </w:tc>
      </w:tr>
      <w:tr w:rsidR="009D01D9" w:rsidTr="00A9240B">
        <w:trPr>
          <w:trHeight w:val="270"/>
        </w:trPr>
        <w:tc>
          <w:tcPr>
            <w:tcW w:w="2811" w:type="dxa"/>
          </w:tcPr>
          <w:p w:rsidR="009D01D9" w:rsidRDefault="009D01D9" w:rsidP="009D01D9">
            <w:r>
              <w:t>Дата и время: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55"/>
        </w:trPr>
        <w:tc>
          <w:tcPr>
            <w:tcW w:w="2811" w:type="dxa"/>
          </w:tcPr>
          <w:p w:rsidR="009D01D9" w:rsidRDefault="009D01D9" w:rsidP="009D01D9">
            <w:r>
              <w:t>Контакт на погрузке: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70"/>
        </w:trPr>
        <w:tc>
          <w:tcPr>
            <w:tcW w:w="2811" w:type="dxa"/>
          </w:tcPr>
          <w:p w:rsidR="009D01D9" w:rsidRDefault="009D01D9" w:rsidP="009D01D9">
            <w:r>
              <w:t>Адрес выгрузки:</w:t>
            </w:r>
          </w:p>
        </w:tc>
        <w:tc>
          <w:tcPr>
            <w:tcW w:w="6790" w:type="dxa"/>
          </w:tcPr>
          <w:p w:rsidR="009D01D9" w:rsidRDefault="009D01D9" w:rsidP="00897A49"/>
        </w:tc>
      </w:tr>
      <w:tr w:rsidR="009D01D9" w:rsidTr="00A9240B">
        <w:trPr>
          <w:trHeight w:val="255"/>
        </w:trPr>
        <w:tc>
          <w:tcPr>
            <w:tcW w:w="2811" w:type="dxa"/>
          </w:tcPr>
          <w:p w:rsidR="009D01D9" w:rsidRDefault="009D01D9" w:rsidP="009D01D9">
            <w:r>
              <w:t>Дата и время: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70"/>
        </w:trPr>
        <w:tc>
          <w:tcPr>
            <w:tcW w:w="2811" w:type="dxa"/>
          </w:tcPr>
          <w:p w:rsidR="009D01D9" w:rsidRDefault="009D01D9" w:rsidP="009D01D9">
            <w:r>
              <w:t>Контакт на выгрузке: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55"/>
        </w:trPr>
        <w:tc>
          <w:tcPr>
            <w:tcW w:w="2811" w:type="dxa"/>
          </w:tcPr>
          <w:p w:rsidR="009D01D9" w:rsidRDefault="009D01D9" w:rsidP="009D01D9">
            <w:r>
              <w:t>Наименование груза: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70"/>
        </w:trPr>
        <w:tc>
          <w:tcPr>
            <w:tcW w:w="2811" w:type="dxa"/>
          </w:tcPr>
          <w:p w:rsidR="009D01D9" w:rsidRDefault="00A9240B" w:rsidP="009D01D9">
            <w:r>
              <w:t>Вес груза: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70"/>
        </w:trPr>
        <w:tc>
          <w:tcPr>
            <w:tcW w:w="2811" w:type="dxa"/>
          </w:tcPr>
          <w:p w:rsidR="009D01D9" w:rsidRDefault="00A9240B" w:rsidP="009D01D9">
            <w:r>
              <w:t>Характеристика груза: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9D01D9" w:rsidTr="00A9240B">
        <w:trPr>
          <w:trHeight w:val="255"/>
        </w:trPr>
        <w:tc>
          <w:tcPr>
            <w:tcW w:w="2811" w:type="dxa"/>
          </w:tcPr>
          <w:p w:rsidR="009D01D9" w:rsidRDefault="00A9240B" w:rsidP="009D01D9">
            <w:r>
              <w:t>Способ погрузки:</w:t>
            </w:r>
          </w:p>
        </w:tc>
        <w:tc>
          <w:tcPr>
            <w:tcW w:w="6790" w:type="dxa"/>
          </w:tcPr>
          <w:p w:rsidR="009D01D9" w:rsidRDefault="009D01D9" w:rsidP="009D01D9"/>
        </w:tc>
      </w:tr>
      <w:tr w:rsidR="00A9240B" w:rsidTr="00A9240B">
        <w:trPr>
          <w:trHeight w:val="270"/>
        </w:trPr>
        <w:tc>
          <w:tcPr>
            <w:tcW w:w="2811" w:type="dxa"/>
          </w:tcPr>
          <w:p w:rsidR="00A9240B" w:rsidRDefault="00A9240B" w:rsidP="009D01D9">
            <w:r>
              <w:t>Фрахт перевозки (руб.):</w:t>
            </w:r>
          </w:p>
        </w:tc>
        <w:tc>
          <w:tcPr>
            <w:tcW w:w="6790" w:type="dxa"/>
          </w:tcPr>
          <w:p w:rsidR="00D91A26" w:rsidRDefault="00D91A26" w:rsidP="009D01D9"/>
        </w:tc>
      </w:tr>
      <w:tr w:rsidR="00A9240B" w:rsidTr="00A9240B">
        <w:trPr>
          <w:trHeight w:val="255"/>
        </w:trPr>
        <w:tc>
          <w:tcPr>
            <w:tcW w:w="2811" w:type="dxa"/>
          </w:tcPr>
          <w:p w:rsidR="00A9240B" w:rsidRDefault="00A9240B" w:rsidP="009D01D9">
            <w:r>
              <w:t>Примечание:</w:t>
            </w:r>
          </w:p>
        </w:tc>
        <w:tc>
          <w:tcPr>
            <w:tcW w:w="6790" w:type="dxa"/>
          </w:tcPr>
          <w:p w:rsidR="00A9240B" w:rsidRDefault="00A9240B" w:rsidP="009D01D9"/>
        </w:tc>
      </w:tr>
      <w:tr w:rsidR="00A9240B" w:rsidTr="00220A49">
        <w:trPr>
          <w:trHeight w:val="609"/>
        </w:trPr>
        <w:tc>
          <w:tcPr>
            <w:tcW w:w="2811" w:type="dxa"/>
          </w:tcPr>
          <w:p w:rsidR="00A9240B" w:rsidRDefault="00A9240B" w:rsidP="009D01D9">
            <w:r>
              <w:t>Информация по водителю и ТС:</w:t>
            </w:r>
          </w:p>
        </w:tc>
        <w:tc>
          <w:tcPr>
            <w:tcW w:w="6790" w:type="dxa"/>
          </w:tcPr>
          <w:p w:rsidR="00A9240B" w:rsidRDefault="00A9240B" w:rsidP="00CF0CEE"/>
        </w:tc>
      </w:tr>
    </w:tbl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3.Споры, возникшие в процессе перевозки, решаются в соответствии с Уставом Автомобильного Транспорта и действующим законодательством РФ. Исполнитель несет полную материальную ответственность за груз с момента получения груза до момента сдачи груза грузополучателю.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4.Водитель обязан контролировать погрузку/выгрузку/количество/качество груза. В случае нарушения условий погрузки водителю необходимо делать в ТТН, ТН отметку, заверенную грузоотправителем.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5.В случае простоя водитель обязан получить документы, подтверждающие факт простоя, в противном случае оплата простоя не производится, простой – 1000 рублей/ за каждые полные сутки.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 xml:space="preserve">6.За подачу транспортного средства, не соответствующего </w:t>
      </w:r>
      <w:proofErr w:type="gramStart"/>
      <w:r w:rsidRPr="00220A49">
        <w:rPr>
          <w:sz w:val="16"/>
          <w:szCs w:val="16"/>
        </w:rPr>
        <w:t>Договор-Заявке</w:t>
      </w:r>
      <w:proofErr w:type="gramEnd"/>
      <w:r w:rsidRPr="00220A49">
        <w:rPr>
          <w:sz w:val="16"/>
          <w:szCs w:val="16"/>
        </w:rPr>
        <w:t xml:space="preserve"> или неподачу его на место погрузки – штраф 20% от стоимости фрахта. Исполнитель обязан незамедлительно информировать Заказчика обо всех проблемах, возникших в процессе перевозки, в противном случае претензии к Заказчику не принимаются.</w:t>
      </w:r>
      <w:r w:rsidR="00953CFE" w:rsidRPr="00220A49">
        <w:rPr>
          <w:sz w:val="16"/>
          <w:szCs w:val="16"/>
        </w:rPr>
        <w:t xml:space="preserve"> Исполнитель имеет право отказаться от поданной им Догово</w:t>
      </w:r>
      <w:proofErr w:type="gramStart"/>
      <w:r w:rsidR="00953CFE" w:rsidRPr="00220A49">
        <w:rPr>
          <w:sz w:val="16"/>
          <w:szCs w:val="16"/>
        </w:rPr>
        <w:t>р-</w:t>
      </w:r>
      <w:proofErr w:type="gramEnd"/>
      <w:r w:rsidR="00953CFE" w:rsidRPr="00220A49">
        <w:rPr>
          <w:sz w:val="16"/>
          <w:szCs w:val="16"/>
        </w:rPr>
        <w:t xml:space="preserve"> Заявки на перевозку груза за 12 часов до времени подачи транспортного средства для производства загрузки.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7.Исполнитель вправе привлекать для выполнения перевозки третьих лиц, что не освобождает его от ответственности за выполнение взятых на себя обязательств по данному договору-заявке.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 xml:space="preserve">8.В случае утраты, недостачи и/или порчи, принятого Перевозчиком груза, Перевозчик выплачивает Заказчику ущерб в размере объявленной ценности груза. Подписывая настоящий </w:t>
      </w:r>
      <w:proofErr w:type="gramStart"/>
      <w:r w:rsidRPr="00220A49">
        <w:rPr>
          <w:sz w:val="16"/>
          <w:szCs w:val="16"/>
        </w:rPr>
        <w:t>Договор-заявку</w:t>
      </w:r>
      <w:proofErr w:type="gramEnd"/>
      <w:r w:rsidRPr="00220A49">
        <w:rPr>
          <w:sz w:val="16"/>
          <w:szCs w:val="16"/>
        </w:rPr>
        <w:t xml:space="preserve"> Исполнитель подтверждает, что ознакомился и согласен объявленной ценностью груза,  При Утрате, недостаче либо порче груза Перевозчик уплачивает штраф в размере 30% от стоимости утраченного и/или испорченного груза. Данные денежные средства должны быть перечислены Заказчику в течение 10 (десяти) дней со дня выгрузки</w:t>
      </w:r>
      <w:proofErr w:type="gramStart"/>
      <w:r w:rsidRPr="00220A49">
        <w:rPr>
          <w:sz w:val="16"/>
          <w:szCs w:val="16"/>
        </w:rPr>
        <w:t xml:space="preserve">.. </w:t>
      </w:r>
      <w:proofErr w:type="gramEnd"/>
      <w:r w:rsidRPr="00220A49">
        <w:rPr>
          <w:sz w:val="16"/>
          <w:szCs w:val="16"/>
        </w:rPr>
        <w:t>При этом стоимость услуг Исполнителя уменьшается пропорционально стоимости поврежденного/утраченного груза. Поврежденная продукция Перевозчику или третьим лицам не выдается. При обнаружении в процессе разгрузки каких-либо дефектов/недостачи товара внутри упаковки, поврежденной считается вся упаковка целиком.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 xml:space="preserve">9.Заказчик вправе в одностороннем порядке произвести зачёт встречного требования к Исполнителю, связанного с возмещением любых убытков Заказчика, в </w:t>
      </w:r>
      <w:proofErr w:type="spellStart"/>
      <w:r w:rsidRPr="00220A49">
        <w:rPr>
          <w:sz w:val="16"/>
          <w:szCs w:val="16"/>
        </w:rPr>
        <w:t>т.ч</w:t>
      </w:r>
      <w:proofErr w:type="spellEnd"/>
      <w:r w:rsidRPr="00220A49">
        <w:rPr>
          <w:sz w:val="16"/>
          <w:szCs w:val="16"/>
        </w:rPr>
        <w:t xml:space="preserve">., </w:t>
      </w:r>
      <w:proofErr w:type="gramStart"/>
      <w:r w:rsidRPr="00220A49">
        <w:rPr>
          <w:sz w:val="16"/>
          <w:szCs w:val="16"/>
        </w:rPr>
        <w:t>но</w:t>
      </w:r>
      <w:proofErr w:type="gramEnd"/>
      <w:r w:rsidRPr="00220A49">
        <w:rPr>
          <w:sz w:val="16"/>
          <w:szCs w:val="16"/>
        </w:rPr>
        <w:t xml:space="preserve"> не ограничиваясь, вызванных повреждением/ утратой груза, взысканием с Исполнителя штрафов и неустоек, в том числе за несвоевременное предоставление документов и т.д., к сумме, подлежащей оплате Исполнителю. При этом зачёт считается произведенным в день получения соответствующего заявления Исполнителем.</w:t>
      </w:r>
    </w:p>
    <w:p w:rsidR="00291234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Копия данной Договор - Заявки, печати и подписи имеют юридическую силу и силу оригинала.</w:t>
      </w:r>
    </w:p>
    <w:p w:rsidR="00A9240B" w:rsidRPr="00220A49" w:rsidRDefault="00291234" w:rsidP="00291234">
      <w:pPr>
        <w:pStyle w:val="a3"/>
        <w:rPr>
          <w:sz w:val="16"/>
          <w:szCs w:val="16"/>
        </w:rPr>
      </w:pPr>
      <w:r w:rsidRPr="00220A49">
        <w:rPr>
          <w:sz w:val="16"/>
          <w:szCs w:val="16"/>
        </w:rPr>
        <w:t>10.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240B" w:rsidTr="00A9240B">
        <w:tc>
          <w:tcPr>
            <w:tcW w:w="4785" w:type="dxa"/>
          </w:tcPr>
          <w:p w:rsidR="00A9240B" w:rsidRDefault="007B5BAB" w:rsidP="00A9240B">
            <w:pPr>
              <w:pStyle w:val="a3"/>
            </w:pPr>
            <w:r>
              <w:t>Исполнитель</w:t>
            </w:r>
          </w:p>
        </w:tc>
        <w:tc>
          <w:tcPr>
            <w:tcW w:w="4786" w:type="dxa"/>
          </w:tcPr>
          <w:p w:rsidR="00A9240B" w:rsidRDefault="007B5BAB" w:rsidP="00A9240B">
            <w:pPr>
              <w:pStyle w:val="a3"/>
            </w:pPr>
            <w:r>
              <w:t>Заказчик</w:t>
            </w:r>
          </w:p>
        </w:tc>
      </w:tr>
      <w:tr w:rsidR="00A9240B" w:rsidTr="00A9240B">
        <w:tc>
          <w:tcPr>
            <w:tcW w:w="4785" w:type="dxa"/>
          </w:tcPr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“МИТРАНС”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Юридический адрес: 302520, Орловская область, Орловский р-н, д. </w:t>
            </w:r>
            <w:proofErr w:type="spellStart"/>
            <w:r w:rsidRPr="00220A49">
              <w:rPr>
                <w:sz w:val="16"/>
                <w:szCs w:val="16"/>
              </w:rPr>
              <w:t>Сабуровские</w:t>
            </w:r>
            <w:proofErr w:type="spellEnd"/>
            <w:r w:rsidRPr="00220A49">
              <w:rPr>
                <w:sz w:val="16"/>
                <w:szCs w:val="16"/>
              </w:rPr>
              <w:t xml:space="preserve"> выселки, д. 33</w:t>
            </w:r>
          </w:p>
          <w:p w:rsidR="00220A49" w:rsidRPr="00220A49" w:rsidRDefault="00220A49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Почтовый адрес: 302028, </w:t>
            </w:r>
            <w:proofErr w:type="spellStart"/>
            <w:r w:rsidRPr="00220A49">
              <w:rPr>
                <w:sz w:val="16"/>
                <w:szCs w:val="16"/>
              </w:rPr>
              <w:t>г</w:t>
            </w:r>
            <w:proofErr w:type="gramStart"/>
            <w:r w:rsidRPr="00220A49">
              <w:rPr>
                <w:sz w:val="16"/>
                <w:szCs w:val="16"/>
              </w:rPr>
              <w:t>.О</w:t>
            </w:r>
            <w:proofErr w:type="gramEnd"/>
            <w:r w:rsidRPr="00220A49">
              <w:rPr>
                <w:sz w:val="16"/>
                <w:szCs w:val="16"/>
              </w:rPr>
              <w:t>рел</w:t>
            </w:r>
            <w:proofErr w:type="spellEnd"/>
            <w:r w:rsidRPr="00220A49">
              <w:rPr>
                <w:sz w:val="16"/>
                <w:szCs w:val="16"/>
              </w:rPr>
              <w:t xml:space="preserve">, </w:t>
            </w:r>
            <w:proofErr w:type="spellStart"/>
            <w:r w:rsidRPr="00220A49">
              <w:rPr>
                <w:sz w:val="16"/>
                <w:szCs w:val="16"/>
              </w:rPr>
              <w:t>ул.Гуртьева</w:t>
            </w:r>
            <w:proofErr w:type="spellEnd"/>
            <w:r w:rsidRPr="00220A49">
              <w:rPr>
                <w:sz w:val="16"/>
                <w:szCs w:val="16"/>
              </w:rPr>
              <w:t xml:space="preserve">, д.2, </w:t>
            </w:r>
            <w:proofErr w:type="spellStart"/>
            <w:r w:rsidRPr="00220A49">
              <w:rPr>
                <w:sz w:val="16"/>
                <w:szCs w:val="16"/>
              </w:rPr>
              <w:t>пом</w:t>
            </w:r>
            <w:proofErr w:type="spellEnd"/>
            <w:r w:rsidRPr="00220A49">
              <w:rPr>
                <w:sz w:val="16"/>
                <w:szCs w:val="16"/>
              </w:rPr>
              <w:t xml:space="preserve"> 48Б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ОГРН 1225700000020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ИНН  5720025551</w:t>
            </w:r>
            <w:r w:rsidR="00220A49">
              <w:rPr>
                <w:sz w:val="16"/>
                <w:szCs w:val="16"/>
              </w:rPr>
              <w:t xml:space="preserve"> </w:t>
            </w:r>
            <w:r w:rsidRPr="00220A49">
              <w:rPr>
                <w:sz w:val="16"/>
                <w:szCs w:val="16"/>
              </w:rPr>
              <w:t>КПП 572001001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Расчетный счет 40702810847000009568 в ОРЛОВСКОЕ ОТДЕЛЕНИЕ N8595 ПАО СБЕРБАНК </w:t>
            </w:r>
          </w:p>
          <w:p w:rsidR="00ED084A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Кор. </w:t>
            </w:r>
            <w:proofErr w:type="spellStart"/>
            <w:r w:rsidRPr="00220A49">
              <w:rPr>
                <w:sz w:val="16"/>
                <w:szCs w:val="16"/>
              </w:rPr>
              <w:t>сч</w:t>
            </w:r>
            <w:proofErr w:type="spellEnd"/>
            <w:r w:rsidRPr="00220A49">
              <w:rPr>
                <w:sz w:val="16"/>
                <w:szCs w:val="16"/>
              </w:rPr>
              <w:t xml:space="preserve"> 30101810300000000601</w:t>
            </w:r>
          </w:p>
          <w:p w:rsidR="00EC130E" w:rsidRPr="00220A49" w:rsidRDefault="00ED084A" w:rsidP="00A9240B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БИК 045402601</w:t>
            </w:r>
          </w:p>
          <w:p w:rsidR="00A9240B" w:rsidRPr="00220A49" w:rsidRDefault="00A9240B" w:rsidP="00A9240B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Генеральный директор</w:t>
            </w:r>
          </w:p>
          <w:p w:rsidR="00A9240B" w:rsidRPr="00220A49" w:rsidRDefault="00A9240B" w:rsidP="00A9240B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 xml:space="preserve"> Иванов Максим Евгеньевич______________________</w:t>
            </w:r>
          </w:p>
        </w:tc>
        <w:tc>
          <w:tcPr>
            <w:tcW w:w="4786" w:type="dxa"/>
          </w:tcPr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220A49" w:rsidRDefault="00220A49" w:rsidP="00ED084A">
            <w:pPr>
              <w:pStyle w:val="a3"/>
              <w:rPr>
                <w:sz w:val="16"/>
                <w:szCs w:val="16"/>
              </w:rPr>
            </w:pPr>
          </w:p>
          <w:p w:rsidR="00A9240B" w:rsidRPr="00220A49" w:rsidRDefault="00ED084A" w:rsidP="00ED084A">
            <w:pPr>
              <w:pStyle w:val="a3"/>
              <w:rPr>
                <w:sz w:val="16"/>
                <w:szCs w:val="16"/>
              </w:rPr>
            </w:pPr>
            <w:r w:rsidRPr="00220A49">
              <w:rPr>
                <w:sz w:val="16"/>
                <w:szCs w:val="16"/>
              </w:rPr>
              <w:t>______________________________</w:t>
            </w:r>
          </w:p>
        </w:tc>
      </w:tr>
    </w:tbl>
    <w:p w:rsidR="00A9240B" w:rsidRDefault="00A9240B" w:rsidP="00A9240B">
      <w:pPr>
        <w:pStyle w:val="a3"/>
      </w:pPr>
    </w:p>
    <w:sectPr w:rsidR="00A9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D9"/>
    <w:rsid w:val="00085D1B"/>
    <w:rsid w:val="00220A49"/>
    <w:rsid w:val="00291234"/>
    <w:rsid w:val="003B5824"/>
    <w:rsid w:val="004F76A4"/>
    <w:rsid w:val="005B0826"/>
    <w:rsid w:val="005B30A4"/>
    <w:rsid w:val="007B5BAB"/>
    <w:rsid w:val="007B759F"/>
    <w:rsid w:val="00830882"/>
    <w:rsid w:val="00897A49"/>
    <w:rsid w:val="00953CFE"/>
    <w:rsid w:val="009D01D9"/>
    <w:rsid w:val="009E4ABC"/>
    <w:rsid w:val="00A07D4E"/>
    <w:rsid w:val="00A37697"/>
    <w:rsid w:val="00A9240B"/>
    <w:rsid w:val="00B81C80"/>
    <w:rsid w:val="00B945C4"/>
    <w:rsid w:val="00CF0CEE"/>
    <w:rsid w:val="00D91A26"/>
    <w:rsid w:val="00E118EE"/>
    <w:rsid w:val="00EC130E"/>
    <w:rsid w:val="00ED084A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1D9"/>
    <w:pPr>
      <w:spacing w:after="0" w:line="240" w:lineRule="auto"/>
    </w:pPr>
  </w:style>
  <w:style w:type="table" w:styleId="a4">
    <w:name w:val="Table Grid"/>
    <w:basedOn w:val="a1"/>
    <w:uiPriority w:val="59"/>
    <w:rsid w:val="009D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1D9"/>
    <w:pPr>
      <w:spacing w:after="0" w:line="240" w:lineRule="auto"/>
    </w:pPr>
  </w:style>
  <w:style w:type="table" w:styleId="a4">
    <w:name w:val="Table Grid"/>
    <w:basedOn w:val="a1"/>
    <w:uiPriority w:val="59"/>
    <w:rsid w:val="009D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 1</dc:creator>
  <cp:lastModifiedBy>Профиль 1</cp:lastModifiedBy>
  <cp:revision>7</cp:revision>
  <cp:lastPrinted>2022-06-20T15:12:00Z</cp:lastPrinted>
  <dcterms:created xsi:type="dcterms:W3CDTF">2022-07-08T06:14:00Z</dcterms:created>
  <dcterms:modified xsi:type="dcterms:W3CDTF">2022-07-21T08:11:00Z</dcterms:modified>
</cp:coreProperties>
</file>